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ED32" w14:textId="77777777" w:rsidR="00812467" w:rsidRDefault="0040776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 w14:paraId="75D9889A" w14:textId="77777777" w:rsidR="00812467" w:rsidRDefault="00812467">
      <w:pPr>
        <w:rPr>
          <w:sz w:val="28"/>
          <w:szCs w:val="28"/>
        </w:rPr>
      </w:pPr>
    </w:p>
    <w:p w14:paraId="355A7C73" w14:textId="77777777" w:rsidR="00812467" w:rsidRDefault="0040776F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基于构件权重的预压装配式框架结构安全性评估</w:t>
      </w:r>
    </w:p>
    <w:p w14:paraId="6B650F08" w14:textId="5FD1D32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 w:rsidR="00EE4DEE">
        <w:rPr>
          <w:rFonts w:hint="eastAsia"/>
          <w:bCs/>
          <w:sz w:val="28"/>
          <w:szCs w:val="28"/>
        </w:rPr>
        <w:t>工程硕士</w:t>
      </w:r>
      <w:r w:rsidR="00EE4DEE">
        <w:rPr>
          <w:rFonts w:hint="eastAsia"/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建筑与土木工程</w:t>
      </w:r>
    </w:p>
    <w:p w14:paraId="1EFE9C25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程枢</w:t>
      </w:r>
    </w:p>
    <w:p w14:paraId="28B90332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张华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 w14:paraId="5CBC6124" w14:textId="77777777" w:rsidR="00812467" w:rsidRDefault="004077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 w14:paraId="41E782F6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陈徐东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6997EBE2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14:paraId="0441391D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张华</w:t>
      </w:r>
      <w:r>
        <w:rPr>
          <w:rFonts w:hint="eastAsia"/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   </w:t>
      </w:r>
    </w:p>
    <w:p w14:paraId="5538B240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韦芳芳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7B1B1B3C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王岩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59F0D2C4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沈佳星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高工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上海宝钢建筑工程设计有限公司</w:t>
      </w:r>
    </w:p>
    <w:p w14:paraId="06D2A0B8" w14:textId="77777777" w:rsidR="00812467" w:rsidRDefault="0040776F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张沛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14:paraId="596C5B74" w14:textId="1D9DCAAA" w:rsidR="00812467" w:rsidRDefault="004077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2020 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31 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14:00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</w:t>
      </w:r>
      <w:r w:rsidR="00D1366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:00    </w:t>
      </w:r>
    </w:p>
    <w:p w14:paraId="2CFD5C37" w14:textId="121ECB2D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r w:rsidR="00D13664">
        <w:rPr>
          <w:rFonts w:hint="eastAsia"/>
          <w:bCs/>
          <w:sz w:val="28"/>
          <w:szCs w:val="28"/>
        </w:rPr>
        <w:t>线上</w:t>
      </w:r>
      <w:r>
        <w:rPr>
          <w:rFonts w:hint="eastAsia"/>
          <w:bCs/>
          <w:sz w:val="28"/>
          <w:szCs w:val="28"/>
        </w:rPr>
        <w:t>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 w:rsidR="000840C0">
        <w:rPr>
          <w:rFonts w:hint="eastAsia"/>
          <w:b/>
          <w:sz w:val="28"/>
          <w:szCs w:val="28"/>
        </w:rPr>
        <w:t xml:space="preserve"> </w:t>
      </w:r>
      <w:r w:rsidR="000840C0" w:rsidRPr="00F7111F">
        <w:rPr>
          <w:bCs/>
          <w:sz w:val="28"/>
          <w:szCs w:val="28"/>
        </w:rPr>
        <w:t>https://meeting.tencent.com/s/bsqNDNLAg2zw</w:t>
      </w:r>
    </w:p>
    <w:p w14:paraId="0EC7731D" w14:textId="7C21B3EC" w:rsidR="00812467" w:rsidRDefault="00D13664" w:rsidP="000840C0">
      <w:pPr>
        <w:ind w:leftChars="100" w:left="210" w:firstLineChars="482" w:firstLine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腾讯</w:t>
      </w:r>
      <w:r w:rsidR="0040776F">
        <w:rPr>
          <w:rFonts w:ascii="Times New Roman" w:hAnsi="Times New Roman" w:cs="Times New Roman"/>
          <w:sz w:val="28"/>
          <w:szCs w:val="28"/>
        </w:rPr>
        <w:t>会议</w:t>
      </w:r>
      <w:r w:rsidR="0040776F">
        <w:rPr>
          <w:rFonts w:ascii="Times New Roman" w:hAnsi="Times New Roman" w:cs="Times New Roman"/>
          <w:sz w:val="28"/>
          <w:szCs w:val="28"/>
        </w:rPr>
        <w:t xml:space="preserve"> ID</w:t>
      </w:r>
      <w:r w:rsidR="0040776F">
        <w:rPr>
          <w:rFonts w:ascii="Times New Roman" w:hAnsi="Times New Roman" w:cs="Times New Roman"/>
          <w:sz w:val="28"/>
          <w:szCs w:val="28"/>
        </w:rPr>
        <w:t>：</w:t>
      </w:r>
      <w:r w:rsidRPr="00D13664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64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64">
        <w:rPr>
          <w:rFonts w:ascii="Times New Roman" w:hAnsi="Times New Roman" w:cs="Times New Roman"/>
          <w:sz w:val="28"/>
          <w:szCs w:val="28"/>
        </w:rPr>
        <w:t>907</w:t>
      </w:r>
      <w:r w:rsidR="0040776F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40776F">
        <w:rPr>
          <w:rFonts w:ascii="Times New Roman" w:hAnsi="Times New Roman" w:cs="Times New Roman" w:hint="eastAsia"/>
          <w:sz w:val="28"/>
          <w:szCs w:val="28"/>
        </w:rPr>
        <w:t>密码：</w:t>
      </w:r>
      <w:r w:rsidR="0040776F">
        <w:rPr>
          <w:rFonts w:ascii="Times New Roman" w:hAnsi="Times New Roman" w:cs="Times New Roman"/>
          <w:sz w:val="28"/>
          <w:szCs w:val="28"/>
        </w:rPr>
        <w:t xml:space="preserve"> </w:t>
      </w:r>
      <w:r w:rsidR="0040776F">
        <w:rPr>
          <w:rFonts w:ascii="Times New Roman" w:hAnsi="Times New Roman" w:cs="Times New Roman" w:hint="eastAsia"/>
          <w:sz w:val="28"/>
          <w:szCs w:val="28"/>
        </w:rPr>
        <w:t>无</w:t>
      </w:r>
    </w:p>
    <w:p w14:paraId="1497DDCE" w14:textId="5E5E8A34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  <w:r>
        <w:rPr>
          <w:rFonts w:hint="eastAsia"/>
          <w:b/>
          <w:sz w:val="28"/>
          <w:szCs w:val="28"/>
        </w:rPr>
        <w:t xml:space="preserve"> </w:t>
      </w:r>
      <w:r w:rsidR="000840C0">
        <w:rPr>
          <w:rFonts w:hint="eastAsia"/>
          <w:bCs/>
          <w:sz w:val="28"/>
          <w:szCs w:val="28"/>
        </w:rPr>
        <w:t>全体会议</w:t>
      </w:r>
    </w:p>
    <w:p w14:paraId="2124D924" w14:textId="43935AD1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EE4DEE" w:rsidRPr="00EE4DEE">
        <w:rPr>
          <w:rFonts w:ascii="Times New Roman" w:hAnsi="Times New Roman" w:cs="Times New Roman"/>
          <w:sz w:val="28"/>
          <w:szCs w:val="28"/>
        </w:rPr>
        <w:t>+8675536550000,,412253907#</w:t>
      </w:r>
    </w:p>
    <w:p w14:paraId="1DAB017D" w14:textId="2C88B469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EE4DEE" w:rsidRPr="00EE4DEE">
        <w:rPr>
          <w:rFonts w:ascii="Times New Roman" w:hAnsi="Times New Roman" w:cs="Times New Roman"/>
          <w:sz w:val="28"/>
          <w:szCs w:val="28"/>
        </w:rPr>
        <w:t>+8675536550000</w:t>
      </w:r>
    </w:p>
    <w:p w14:paraId="4464CFDB" w14:textId="77777777" w:rsidR="00812467" w:rsidRDefault="0040776F">
      <w:pPr>
        <w:ind w:firstLineChars="900" w:firstLine="2530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812467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9FA88" w14:textId="77777777" w:rsidR="00D8554B" w:rsidRDefault="00D8554B" w:rsidP="00D13664">
      <w:r>
        <w:separator/>
      </w:r>
    </w:p>
  </w:endnote>
  <w:endnote w:type="continuationSeparator" w:id="0">
    <w:p w14:paraId="23D9346C" w14:textId="77777777" w:rsidR="00D8554B" w:rsidRDefault="00D8554B" w:rsidP="00D1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646EA" w14:textId="77777777" w:rsidR="00D8554B" w:rsidRDefault="00D8554B" w:rsidP="00D13664">
      <w:r>
        <w:separator/>
      </w:r>
    </w:p>
  </w:footnote>
  <w:footnote w:type="continuationSeparator" w:id="0">
    <w:p w14:paraId="7274A7A6" w14:textId="77777777" w:rsidR="00D8554B" w:rsidRDefault="00D8554B" w:rsidP="00D1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B7A"/>
    <w:rsid w:val="000840C0"/>
    <w:rsid w:val="000E1B90"/>
    <w:rsid w:val="00106A47"/>
    <w:rsid w:val="00175FF7"/>
    <w:rsid w:val="00205465"/>
    <w:rsid w:val="00326188"/>
    <w:rsid w:val="003B2289"/>
    <w:rsid w:val="0040776F"/>
    <w:rsid w:val="004208C8"/>
    <w:rsid w:val="0045117B"/>
    <w:rsid w:val="00454E5C"/>
    <w:rsid w:val="004822AF"/>
    <w:rsid w:val="007156D2"/>
    <w:rsid w:val="00812467"/>
    <w:rsid w:val="00920B7A"/>
    <w:rsid w:val="009D23C2"/>
    <w:rsid w:val="00B535C6"/>
    <w:rsid w:val="00C3707E"/>
    <w:rsid w:val="00C82EB4"/>
    <w:rsid w:val="00D13664"/>
    <w:rsid w:val="00D8554B"/>
    <w:rsid w:val="00EE4DEE"/>
    <w:rsid w:val="00FA5028"/>
    <w:rsid w:val="582B4732"/>
    <w:rsid w:val="687833BD"/>
    <w:rsid w:val="702E3791"/>
    <w:rsid w:val="722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09FB"/>
  <w15:docId w15:val="{9D548D6E-CAF6-43A3-8C56-8A5F8BE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. Su</cp:lastModifiedBy>
  <cp:revision>12</cp:revision>
  <dcterms:created xsi:type="dcterms:W3CDTF">2020-03-15T10:52:00Z</dcterms:created>
  <dcterms:modified xsi:type="dcterms:W3CDTF">2020-05-26T03:33:00Z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